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FB" w:rsidRPr="0074735F" w:rsidRDefault="009B0AFB" w:rsidP="009B0AFB">
      <w:pPr>
        <w:spacing w:line="240" w:lineRule="auto"/>
        <w:rPr>
          <w:sz w:val="20"/>
          <w:szCs w:val="20"/>
        </w:rPr>
      </w:pPr>
      <w:r w:rsidRPr="0074735F">
        <w:rPr>
          <w:sz w:val="20"/>
          <w:szCs w:val="20"/>
        </w:rPr>
        <w:t>Организация_______________________________________________________________________</w:t>
      </w:r>
    </w:p>
    <w:p w:rsidR="009B0AFB" w:rsidRPr="0074735F" w:rsidRDefault="009B0AFB" w:rsidP="009B0AFB">
      <w:pPr>
        <w:spacing w:line="240" w:lineRule="auto"/>
        <w:rPr>
          <w:sz w:val="20"/>
          <w:szCs w:val="20"/>
        </w:rPr>
      </w:pPr>
      <w:r w:rsidRPr="0074735F">
        <w:rPr>
          <w:sz w:val="20"/>
          <w:szCs w:val="20"/>
        </w:rPr>
        <w:t>Контактное лицо, телефон____________________________________________________________</w:t>
      </w:r>
      <w:bookmarkStart w:id="0" w:name="_GoBack"/>
      <w:bookmarkEnd w:id="0"/>
    </w:p>
    <w:p w:rsidR="009B0AFB" w:rsidRPr="0074735F" w:rsidRDefault="009B0AFB" w:rsidP="009B0AFB">
      <w:pPr>
        <w:spacing w:line="240" w:lineRule="auto"/>
        <w:rPr>
          <w:sz w:val="20"/>
          <w:szCs w:val="20"/>
        </w:rPr>
      </w:pPr>
      <w:r w:rsidRPr="0074735F">
        <w:rPr>
          <w:sz w:val="20"/>
          <w:szCs w:val="20"/>
        </w:rPr>
        <w:t>Где используется____________________________________________________________________</w:t>
      </w:r>
    </w:p>
    <w:p w:rsidR="009B0AFB" w:rsidRPr="0074735F" w:rsidRDefault="009B0AFB" w:rsidP="009B0AFB">
      <w:pPr>
        <w:jc w:val="center"/>
        <w:rPr>
          <w:b/>
          <w:sz w:val="20"/>
          <w:szCs w:val="20"/>
        </w:rPr>
      </w:pPr>
      <w:r w:rsidRPr="0074735F">
        <w:rPr>
          <w:b/>
          <w:sz w:val="20"/>
          <w:szCs w:val="20"/>
        </w:rPr>
        <w:t>Данные  для проектирования и изготовления теплообменника  с жидким теплоносителем (водой).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402"/>
        <w:gridCol w:w="1701"/>
        <w:gridCol w:w="1701"/>
        <w:gridCol w:w="1701"/>
      </w:tblGrid>
      <w:tr w:rsidR="009B0AFB" w:rsidRPr="0074735F" w:rsidTr="00E74C9E">
        <w:trPr>
          <w:trHeight w:val="540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по воздуху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Расход, </w:t>
            </w:r>
            <w:proofErr w:type="gramStart"/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³/ч    (указать, до или после теплообменника)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78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входе,°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42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выходе,°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89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Влажность относите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льная,%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00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Допустимое сопротивление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1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(не более), Па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AFB" w:rsidRPr="0074735F" w:rsidTr="00E74C9E">
        <w:trPr>
          <w:trHeight w:val="461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по теплоносителю (жидкость)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входе,°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411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Температура 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выходе,°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Допустимое сопротивление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6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(не более), кПа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AFB" w:rsidRPr="0074735F" w:rsidTr="00E74C9E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теплоносителя (вода, э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тиленгликоль %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705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Длина * высота  </w:t>
            </w:r>
            <w:proofErr w:type="spellStart"/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оребрения</w:t>
            </w:r>
            <w:proofErr w:type="spellEnd"/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мм (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105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Максимальный габарит (с кронштейнами и коллекторами 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*S*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</w:p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длина*ширина*высота, </w:t>
            </w:r>
            <w:proofErr w:type="gramStart"/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Исполнение,                                тип кронштейна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Правый (левый),                                                  -01,-02,-03,-04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0AFB" w:rsidRPr="0074735F" w:rsidTr="00E74C9E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AFB" w:rsidRPr="0074735F" w:rsidRDefault="009B0AFB" w:rsidP="00E74C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0AFB" w:rsidRPr="0074735F" w:rsidRDefault="009B0AFB" w:rsidP="009B0AFB">
      <w:pPr>
        <w:spacing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157480</wp:posOffset>
            </wp:positionV>
            <wp:extent cx="5332730" cy="2933065"/>
            <wp:effectExtent l="0" t="0" r="1270" b="635"/>
            <wp:wrapNone/>
            <wp:docPr id="6" name="Рисунок 6" descr="1  ВН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 ВН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FB" w:rsidRPr="0074735F" w:rsidRDefault="009B0AFB" w:rsidP="009B0AFB">
      <w:pPr>
        <w:spacing w:line="240" w:lineRule="auto"/>
        <w:rPr>
          <w:sz w:val="20"/>
          <w:szCs w:val="20"/>
        </w:rPr>
      </w:pPr>
    </w:p>
    <w:p w:rsidR="009B0AFB" w:rsidRPr="0074735F" w:rsidRDefault="009B0AFB" w:rsidP="009B0AFB">
      <w:pPr>
        <w:spacing w:line="240" w:lineRule="auto"/>
        <w:rPr>
          <w:sz w:val="20"/>
          <w:szCs w:val="20"/>
        </w:rPr>
      </w:pPr>
    </w:p>
    <w:p w:rsidR="009B0AFB" w:rsidRPr="0074735F" w:rsidRDefault="009B0AFB" w:rsidP="009B0AFB">
      <w:pPr>
        <w:spacing w:line="240" w:lineRule="auto"/>
        <w:rPr>
          <w:sz w:val="20"/>
          <w:szCs w:val="20"/>
        </w:rPr>
      </w:pPr>
    </w:p>
    <w:p w:rsidR="009B0AFB" w:rsidRPr="0074735F" w:rsidRDefault="009B0AFB" w:rsidP="009B0AFB">
      <w:pPr>
        <w:jc w:val="center"/>
        <w:rPr>
          <w:b/>
          <w:sz w:val="20"/>
          <w:szCs w:val="20"/>
        </w:rPr>
      </w:pPr>
    </w:p>
    <w:p w:rsidR="009B0AFB" w:rsidRDefault="009B0AFB" w:rsidP="009B0AFB">
      <w:pPr>
        <w:jc w:val="center"/>
        <w:rPr>
          <w:b/>
          <w:sz w:val="20"/>
          <w:szCs w:val="20"/>
        </w:rPr>
      </w:pPr>
    </w:p>
    <w:p w:rsidR="009B0AFB" w:rsidRDefault="009B0AFB" w:rsidP="009B0AFB">
      <w:pPr>
        <w:jc w:val="center"/>
        <w:rPr>
          <w:b/>
          <w:sz w:val="20"/>
          <w:szCs w:val="20"/>
        </w:rPr>
      </w:pPr>
    </w:p>
    <w:p w:rsidR="009B0AFB" w:rsidRDefault="009B0AFB" w:rsidP="009B0AFB">
      <w:pPr>
        <w:jc w:val="center"/>
        <w:rPr>
          <w:b/>
          <w:sz w:val="20"/>
          <w:szCs w:val="20"/>
        </w:rPr>
      </w:pPr>
    </w:p>
    <w:p w:rsidR="009B0AFB" w:rsidRDefault="009B0AFB" w:rsidP="009B0AFB">
      <w:pPr>
        <w:jc w:val="center"/>
        <w:rPr>
          <w:b/>
          <w:sz w:val="20"/>
          <w:szCs w:val="20"/>
        </w:rPr>
      </w:pPr>
    </w:p>
    <w:p w:rsidR="009B0AFB" w:rsidRDefault="009B0AFB" w:rsidP="009B0AFB">
      <w:pPr>
        <w:jc w:val="center"/>
        <w:rPr>
          <w:b/>
          <w:sz w:val="20"/>
          <w:szCs w:val="20"/>
        </w:rPr>
      </w:pPr>
    </w:p>
    <w:p w:rsidR="009B0AFB" w:rsidRDefault="009B0AFB" w:rsidP="009B0AFB">
      <w:pPr>
        <w:jc w:val="center"/>
        <w:rPr>
          <w:b/>
          <w:sz w:val="20"/>
          <w:szCs w:val="20"/>
        </w:rPr>
      </w:pPr>
    </w:p>
    <w:p w:rsidR="009B0AFB" w:rsidRPr="0074735F" w:rsidRDefault="009B0AFB" w:rsidP="009B0AFB">
      <w:pPr>
        <w:jc w:val="center"/>
        <w:rPr>
          <w:b/>
          <w:sz w:val="20"/>
          <w:szCs w:val="20"/>
        </w:rPr>
      </w:pPr>
      <w:r w:rsidRPr="0074735F">
        <w:rPr>
          <w:b/>
          <w:sz w:val="20"/>
          <w:szCs w:val="20"/>
        </w:rPr>
        <w:t>Типы кронштейнов и выбор подвода воды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058"/>
        <w:gridCol w:w="3058"/>
      </w:tblGrid>
      <w:tr w:rsidR="009B0AFB" w:rsidRPr="0074735F" w:rsidTr="00E74C9E">
        <w:trPr>
          <w:trHeight w:val="3895"/>
        </w:trPr>
        <w:tc>
          <w:tcPr>
            <w:tcW w:w="3115" w:type="dxa"/>
          </w:tcPr>
          <w:p w:rsidR="009B0AFB" w:rsidRPr="0074735F" w:rsidRDefault="009B0AFB" w:rsidP="00E74C9E">
            <w:pPr>
              <w:spacing w:after="0" w:line="240" w:lineRule="auto"/>
              <w:ind w:right="-1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2286000"/>
                  <wp:effectExtent l="0" t="0" r="9525" b="0"/>
                  <wp:docPr id="5" name="Рисунок 5" descr="C:\Documents and Settings\Tehotdel.NEWTEKTA\Мои документы\Мои рисунки\Изображение\1\№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Tehotdel.NEWTEKTA\Мои документы\Мои рисунки\Изображение\1\№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2286000"/>
                  <wp:effectExtent l="0" t="0" r="0" b="0"/>
                  <wp:docPr id="4" name="Рисунок 4" descr="C:\Documents and Settings\Tehotdel.NEWTEKTA\Мои документы\Мои рисунки\Изображение\1\№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Tehotdel.NEWTEKTA\Мои документы\Мои рисунки\Изображение\1\№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0" cy="2381250"/>
                  <wp:effectExtent l="0" t="0" r="0" b="0"/>
                  <wp:docPr id="3" name="Рисунок 3" descr="C:\Documents and Settings\Tehotdel.NEWTEKTA\Мои документы\Мои рисунки\Изображение\1\Копия №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Tehotdel.NEWTEKTA\Мои документы\Мои рисунки\Изображение\1\Копия №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FB" w:rsidRPr="0074735F" w:rsidTr="00E74C9E">
        <w:trPr>
          <w:trHeight w:val="275"/>
        </w:trPr>
        <w:tc>
          <w:tcPr>
            <w:tcW w:w="3115" w:type="dxa"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35F">
              <w:rPr>
                <w:sz w:val="20"/>
                <w:szCs w:val="20"/>
              </w:rPr>
              <w:t>-01</w:t>
            </w: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35F">
              <w:rPr>
                <w:sz w:val="20"/>
                <w:szCs w:val="20"/>
              </w:rPr>
              <w:t>-02</w:t>
            </w: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4735F">
              <w:rPr>
                <w:sz w:val="20"/>
                <w:szCs w:val="20"/>
                <w:lang w:val="en-US"/>
              </w:rPr>
              <w:t>-04-</w:t>
            </w:r>
          </w:p>
        </w:tc>
      </w:tr>
      <w:tr w:rsidR="009B0AFB" w:rsidRPr="0074735F" w:rsidTr="00E74C9E">
        <w:trPr>
          <w:trHeight w:val="2946"/>
        </w:trPr>
        <w:tc>
          <w:tcPr>
            <w:tcW w:w="3115" w:type="dxa"/>
          </w:tcPr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</w:p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0" cy="1457325"/>
                  <wp:effectExtent l="0" t="0" r="0" b="9525"/>
                  <wp:docPr id="2" name="Рисунок 2" descr="C:\Documents and Settings\Tehotdel.NEWTEKTA\Мои документы\Мои рису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Tehotdel.NEWTEKTA\Мои документы\Мои рису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</w:p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1457325"/>
                  <wp:effectExtent l="0" t="0" r="9525" b="9525"/>
                  <wp:docPr id="1" name="Рисунок 1" descr="C:\Documents and Settings\Tehotdel.NEWTEKTA\Мои документы\Мои рису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Tehotdel.NEWTEKTA\Мои документы\Мои рису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0AFB" w:rsidRPr="0074735F" w:rsidTr="00E74C9E">
        <w:trPr>
          <w:trHeight w:val="287"/>
        </w:trPr>
        <w:tc>
          <w:tcPr>
            <w:tcW w:w="3115" w:type="dxa"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4735F">
              <w:rPr>
                <w:sz w:val="20"/>
                <w:szCs w:val="20"/>
                <w:lang w:val="en-US"/>
              </w:rPr>
              <w:t>правое</w:t>
            </w:r>
            <w:proofErr w:type="spellEnd"/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35F">
              <w:rPr>
                <w:sz w:val="20"/>
                <w:szCs w:val="20"/>
              </w:rPr>
              <w:t>левое</w:t>
            </w:r>
          </w:p>
        </w:tc>
        <w:tc>
          <w:tcPr>
            <w:tcW w:w="3058" w:type="dxa"/>
          </w:tcPr>
          <w:p w:rsidR="009B0AFB" w:rsidRPr="0074735F" w:rsidRDefault="009B0AFB" w:rsidP="00E74C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B0AFB" w:rsidRPr="0074735F" w:rsidRDefault="009B0AFB" w:rsidP="009B0AFB">
      <w:pPr>
        <w:rPr>
          <w:noProof/>
          <w:sz w:val="20"/>
          <w:szCs w:val="20"/>
          <w:lang w:eastAsia="ru-RU"/>
        </w:rPr>
      </w:pPr>
      <w:r w:rsidRPr="0074735F">
        <w:rPr>
          <w:sz w:val="20"/>
          <w:szCs w:val="20"/>
        </w:rPr>
        <w:t xml:space="preserve">              </w:t>
      </w:r>
    </w:p>
    <w:p w:rsidR="0077129F" w:rsidRDefault="0077129F" w:rsidP="00E41536">
      <w:pPr>
        <w:spacing w:after="0"/>
        <w:ind w:left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77129F" w:rsidSect="003B1D9C">
      <w:headerReference w:type="default" r:id="rId14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DD" w:rsidRDefault="001966DD" w:rsidP="006816CC">
      <w:pPr>
        <w:spacing w:after="0" w:line="240" w:lineRule="auto"/>
      </w:pPr>
      <w:r>
        <w:separator/>
      </w:r>
    </w:p>
  </w:endnote>
  <w:endnote w:type="continuationSeparator" w:id="0">
    <w:p w:rsidR="001966DD" w:rsidRDefault="001966DD" w:rsidP="0068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DD" w:rsidRDefault="001966DD" w:rsidP="006816CC">
      <w:pPr>
        <w:spacing w:after="0" w:line="240" w:lineRule="auto"/>
      </w:pPr>
      <w:r>
        <w:separator/>
      </w:r>
    </w:p>
  </w:footnote>
  <w:footnote w:type="continuationSeparator" w:id="0">
    <w:p w:rsidR="001966DD" w:rsidRDefault="001966DD" w:rsidP="0068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173" w:type="dxa"/>
      <w:tblInd w:w="108" w:type="dxa"/>
      <w:tblBorders>
        <w:top w:val="none" w:sz="0" w:space="0" w:color="auto"/>
        <w:left w:val="none" w:sz="0" w:space="0" w:color="auto"/>
        <w:bottom w:val="single" w:sz="2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3"/>
    </w:tblGrid>
    <w:tr w:rsidR="002E7FFB" w:rsidTr="003B1D9C">
      <w:tc>
        <w:tcPr>
          <w:tcW w:w="10173" w:type="dxa"/>
        </w:tcPr>
        <w:p w:rsidR="002E7FFB" w:rsidRPr="00FB4356" w:rsidRDefault="002E7FFB" w:rsidP="002E7FFB">
          <w:pPr>
            <w:pStyle w:val="a3"/>
            <w:tabs>
              <w:tab w:val="right" w:pos="10980"/>
            </w:tabs>
            <w:snapToGrid w:val="0"/>
            <w:ind w:hanging="142"/>
            <w:jc w:val="right"/>
            <w:rPr>
              <w:rFonts w:ascii="RussianRail G Pro Extended" w:hAnsi="RussianRail G Pro Extended" w:cs="Tahoma"/>
              <w:b/>
              <w:sz w:val="20"/>
              <w:szCs w:val="20"/>
            </w:rPr>
          </w:pPr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Общество с ограниченной ответственностью</w:t>
          </w:r>
          <w:r>
            <w:rPr>
              <w:rFonts w:ascii="RussianRail G Pro Extended" w:hAnsi="RussianRail G Pro Extended" w:cs="Tahoma"/>
              <w:b/>
              <w:sz w:val="20"/>
              <w:szCs w:val="20"/>
            </w:rPr>
            <w:t xml:space="preserve"> </w:t>
          </w:r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«</w:t>
          </w:r>
          <w:proofErr w:type="spellStart"/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Термодеталь</w:t>
          </w:r>
          <w:proofErr w:type="spellEnd"/>
          <w:r w:rsidRPr="002E7FFB">
            <w:rPr>
              <w:rFonts w:ascii="RussianRail G Pro Extended" w:hAnsi="RussianRail G Pro Extended" w:cs="Tahoma"/>
              <w:b/>
              <w:sz w:val="20"/>
              <w:szCs w:val="20"/>
            </w:rPr>
            <w:t>»</w:t>
          </w:r>
        </w:p>
        <w:p w:rsidR="002E7FFB" w:rsidRPr="005620AA" w:rsidRDefault="002E7FFB" w:rsidP="002E7FFB">
          <w:pPr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Юридический адрес: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127566, г. Москва, ул. Римского-Корсакова, д.15</w:t>
          </w:r>
        </w:p>
        <w:p w:rsidR="002E7FFB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Фактический адрес: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 xml:space="preserve">125362, г. 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Москва, ул. Свободы, д.15/10, оф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.102</w:t>
          </w:r>
        </w:p>
        <w:p w:rsidR="002E7FFB" w:rsidRPr="005620AA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ОГРН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1157746809770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ИНН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9715214494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КПП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771501001</w:t>
          </w:r>
        </w:p>
        <w:p w:rsidR="002E7FFB" w:rsidRPr="005620AA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ОА «АЛЬФА-БАНК»</w:t>
          </w:r>
          <w:r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proofErr w:type="spellStart"/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Расч</w:t>
          </w:r>
          <w:proofErr w:type="spellEnd"/>
          <w:r>
            <w:rPr>
              <w:rFonts w:ascii="RussianRail G Pro Extended" w:hAnsi="RussianRail G Pro Extended" w:cs="Tahoma"/>
              <w:b/>
              <w:sz w:val="12"/>
              <w:szCs w:val="12"/>
            </w:rPr>
            <w:t>.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 xml:space="preserve"> счет: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40702810202790000867</w:t>
          </w:r>
          <w:r>
            <w:rPr>
              <w:rFonts w:ascii="RussianRail G Pro Extended" w:hAnsi="RussianRail G Pro Extended" w:cs="Tahoma"/>
              <w:sz w:val="12"/>
              <w:szCs w:val="12"/>
            </w:rPr>
            <w:t xml:space="preserve">,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Кор</w:t>
          </w:r>
          <w:r>
            <w:rPr>
              <w:rFonts w:ascii="RussianRail G Pro Extended" w:hAnsi="RussianRail G Pro Extended" w:cs="Tahoma"/>
              <w:b/>
              <w:sz w:val="12"/>
              <w:szCs w:val="12"/>
            </w:rPr>
            <w:t>.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 xml:space="preserve"> счет: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30101810200000000593</w:t>
          </w:r>
        </w:p>
        <w:p w:rsidR="002E7FFB" w:rsidRDefault="002E7FFB" w:rsidP="002E7FFB">
          <w:pPr>
            <w:pStyle w:val="a3"/>
            <w:tabs>
              <w:tab w:val="right" w:pos="10980"/>
            </w:tabs>
            <w:ind w:hanging="142"/>
            <w:jc w:val="right"/>
            <w:rPr>
              <w:rFonts w:ascii="RussianRail G Pro Extended" w:hAnsi="RussianRail G Pro Extended" w:cs="Tahoma"/>
              <w:sz w:val="12"/>
              <w:szCs w:val="12"/>
            </w:rPr>
          </w:pP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БИК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044525593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Код по ОКПО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14632554</w:t>
          </w:r>
          <w:r>
            <w:rPr>
              <w:rFonts w:ascii="RussianRail G Pro Extended" w:hAnsi="RussianRail G Pro Extended" w:cs="Tahoma"/>
              <w:sz w:val="12"/>
              <w:szCs w:val="12"/>
            </w:rPr>
            <w:t>,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5620AA">
            <w:rPr>
              <w:rFonts w:ascii="RussianRail G Pro Extended" w:hAnsi="RussianRail G Pro Extended" w:cs="Tahoma"/>
              <w:b/>
              <w:sz w:val="12"/>
              <w:szCs w:val="12"/>
            </w:rPr>
            <w:t>Код по ОКВЭД</w:t>
          </w:r>
          <w:r w:rsidRPr="005620AA">
            <w:rPr>
              <w:rFonts w:ascii="RussianRail G Pro Extended" w:hAnsi="RussianRail G Pro Extended" w:cs="Tahoma"/>
              <w:sz w:val="12"/>
              <w:szCs w:val="12"/>
            </w:rPr>
            <w:t xml:space="preserve"> </w:t>
          </w:r>
          <w:r w:rsidRPr="002E7FFB">
            <w:rPr>
              <w:rFonts w:ascii="RussianRail G Pro Extended" w:hAnsi="RussianRail G Pro Extended" w:cs="Tahoma"/>
              <w:sz w:val="12"/>
              <w:szCs w:val="12"/>
            </w:rPr>
            <w:t>28.22.1</w:t>
          </w:r>
        </w:p>
        <w:p w:rsidR="002E7FFB" w:rsidRPr="00FB4356" w:rsidRDefault="002E7FFB" w:rsidP="002E7FFB">
          <w:pPr>
            <w:ind w:hanging="142"/>
            <w:jc w:val="right"/>
            <w:rPr>
              <w:rFonts w:ascii="RussianRail G Pro Extended" w:hAnsi="RussianRail G Pro Extended" w:cs="Tahoma"/>
              <w:sz w:val="16"/>
              <w:szCs w:val="16"/>
            </w:rPr>
          </w:pPr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Телефон: </w:t>
          </w:r>
          <w:r w:rsidR="00753A2C" w:rsidRPr="00753A2C">
            <w:rPr>
              <w:rFonts w:ascii="RussianRail G Pro Extended" w:hAnsi="RussianRail G Pro Extended" w:cs="Tahoma"/>
              <w:sz w:val="16"/>
              <w:szCs w:val="16"/>
            </w:rPr>
            <w:t>8 (967) 081-86-31</w:t>
          </w:r>
        </w:p>
        <w:p w:rsidR="002E7FFB" w:rsidRPr="00FB4356" w:rsidRDefault="002E7FFB" w:rsidP="002E7FFB">
          <w:pPr>
            <w:ind w:hanging="142"/>
            <w:jc w:val="right"/>
            <w:rPr>
              <w:rFonts w:ascii="RussianRail G Pro Extended" w:hAnsi="RussianRail G Pro Extended" w:cs="Tahoma"/>
              <w:sz w:val="16"/>
              <w:szCs w:val="16"/>
            </w:rPr>
          </w:pPr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Сайт: </w:t>
          </w:r>
          <w:hyperlink r:id="rId1" w:history="1"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www</w:t>
            </w:r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.</w:t>
            </w:r>
            <w:proofErr w:type="spellStart"/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termodetal</w:t>
            </w:r>
            <w:proofErr w:type="spellEnd"/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.</w:t>
            </w:r>
            <w:proofErr w:type="spellStart"/>
            <w:r w:rsidRPr="00D968B6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 </w:t>
          </w:r>
        </w:p>
        <w:p w:rsidR="002E7FFB" w:rsidRDefault="002E7FFB" w:rsidP="002E7FFB">
          <w:pPr>
            <w:ind w:hanging="142"/>
            <w:jc w:val="right"/>
          </w:pPr>
          <w:r w:rsidRPr="00FB4356">
            <w:rPr>
              <w:rFonts w:ascii="RussianRail G Pro Extended" w:hAnsi="RussianRail G Pro Extended" w:cs="Tahoma"/>
              <w:sz w:val="16"/>
              <w:szCs w:val="16"/>
            </w:rPr>
            <w:t xml:space="preserve">Почта: </w:t>
          </w:r>
          <w:hyperlink r:id="rId2" w:history="1">
            <w:r w:rsidR="00102C2B" w:rsidRPr="00102C2B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info</w:t>
            </w:r>
            <w:r w:rsidR="00102C2B" w:rsidRPr="005A14CF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@</w:t>
            </w:r>
            <w:r w:rsidR="00102C2B" w:rsidRPr="00102C2B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termodetal</w:t>
            </w:r>
            <w:r w:rsidR="00102C2B" w:rsidRPr="005A14CF">
              <w:rPr>
                <w:rStyle w:val="a9"/>
                <w:rFonts w:ascii="RussianRail G Pro Extended" w:hAnsi="RussianRail G Pro Extended" w:cs="Tahoma"/>
                <w:sz w:val="16"/>
                <w:szCs w:val="16"/>
              </w:rPr>
              <w:t>.</w:t>
            </w:r>
            <w:r w:rsidR="00102C2B" w:rsidRPr="00102C2B">
              <w:rPr>
                <w:rStyle w:val="a9"/>
                <w:rFonts w:ascii="RussianRail G Pro Extended" w:hAnsi="RussianRail G Pro Extended" w:cs="Tahoma"/>
                <w:sz w:val="16"/>
                <w:szCs w:val="16"/>
                <w:lang w:val="en-US"/>
              </w:rPr>
              <w:t>ru</w:t>
            </w:r>
          </w:hyperlink>
        </w:p>
        <w:p w:rsidR="00102C2B" w:rsidRPr="002E7FFB" w:rsidRDefault="00102C2B" w:rsidP="002E7FFB">
          <w:pPr>
            <w:ind w:hanging="142"/>
            <w:jc w:val="right"/>
            <w:rPr>
              <w:rFonts w:ascii="RussianRail G Pro Extended" w:hAnsi="RussianRail G Pro Extended" w:cs="Tahoma"/>
              <w:b/>
              <w:sz w:val="16"/>
              <w:szCs w:val="16"/>
            </w:rPr>
          </w:pPr>
        </w:p>
      </w:tc>
    </w:tr>
  </w:tbl>
  <w:p w:rsidR="006816CC" w:rsidRDefault="006816CC" w:rsidP="002E7FFB">
    <w:pPr>
      <w:pStyle w:val="a3"/>
      <w:ind w:firstLine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C"/>
    <w:rsid w:val="00001488"/>
    <w:rsid w:val="000224E0"/>
    <w:rsid w:val="000473EB"/>
    <w:rsid w:val="000642BC"/>
    <w:rsid w:val="00073627"/>
    <w:rsid w:val="000B5D63"/>
    <w:rsid w:val="000E3F2C"/>
    <w:rsid w:val="00102C2B"/>
    <w:rsid w:val="00165C07"/>
    <w:rsid w:val="001966DD"/>
    <w:rsid w:val="001A4C2A"/>
    <w:rsid w:val="001C4762"/>
    <w:rsid w:val="001D18D6"/>
    <w:rsid w:val="00284FC6"/>
    <w:rsid w:val="002D6213"/>
    <w:rsid w:val="002E6839"/>
    <w:rsid w:val="002E7FFB"/>
    <w:rsid w:val="002F782B"/>
    <w:rsid w:val="003068B0"/>
    <w:rsid w:val="003444CD"/>
    <w:rsid w:val="0037257F"/>
    <w:rsid w:val="00381EC0"/>
    <w:rsid w:val="00391735"/>
    <w:rsid w:val="003B0214"/>
    <w:rsid w:val="003B1D9C"/>
    <w:rsid w:val="003D540A"/>
    <w:rsid w:val="00440A95"/>
    <w:rsid w:val="00473868"/>
    <w:rsid w:val="004D6D57"/>
    <w:rsid w:val="00535D72"/>
    <w:rsid w:val="005620AA"/>
    <w:rsid w:val="0056491E"/>
    <w:rsid w:val="005717AB"/>
    <w:rsid w:val="005A14CF"/>
    <w:rsid w:val="0063516D"/>
    <w:rsid w:val="00650FEB"/>
    <w:rsid w:val="00657534"/>
    <w:rsid w:val="006816CC"/>
    <w:rsid w:val="006B72D1"/>
    <w:rsid w:val="006D4F63"/>
    <w:rsid w:val="00702A98"/>
    <w:rsid w:val="00712341"/>
    <w:rsid w:val="00735CC9"/>
    <w:rsid w:val="00753A2C"/>
    <w:rsid w:val="0077129F"/>
    <w:rsid w:val="007715CD"/>
    <w:rsid w:val="0077524D"/>
    <w:rsid w:val="0078377E"/>
    <w:rsid w:val="007A7B0E"/>
    <w:rsid w:val="0083319D"/>
    <w:rsid w:val="00833E57"/>
    <w:rsid w:val="00867697"/>
    <w:rsid w:val="008B1A6D"/>
    <w:rsid w:val="008C5D4D"/>
    <w:rsid w:val="008D23DA"/>
    <w:rsid w:val="00910F51"/>
    <w:rsid w:val="009B0AFB"/>
    <w:rsid w:val="00A93CF4"/>
    <w:rsid w:val="00AA10FA"/>
    <w:rsid w:val="00B4523F"/>
    <w:rsid w:val="00C10283"/>
    <w:rsid w:val="00CA11CF"/>
    <w:rsid w:val="00CA748A"/>
    <w:rsid w:val="00CB3F1C"/>
    <w:rsid w:val="00CE041B"/>
    <w:rsid w:val="00CE49C1"/>
    <w:rsid w:val="00CF553C"/>
    <w:rsid w:val="00CF78FA"/>
    <w:rsid w:val="00D0677B"/>
    <w:rsid w:val="00D40033"/>
    <w:rsid w:val="00D529C5"/>
    <w:rsid w:val="00D865A9"/>
    <w:rsid w:val="00D94C69"/>
    <w:rsid w:val="00DB5513"/>
    <w:rsid w:val="00E148CA"/>
    <w:rsid w:val="00E41536"/>
    <w:rsid w:val="00E536C6"/>
    <w:rsid w:val="00E76FA5"/>
    <w:rsid w:val="00EE088B"/>
    <w:rsid w:val="00EF2777"/>
    <w:rsid w:val="00EF5A8F"/>
    <w:rsid w:val="00F31DDA"/>
    <w:rsid w:val="00F8199B"/>
    <w:rsid w:val="00FB4356"/>
    <w:rsid w:val="00FB7E0F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6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6816CC"/>
  </w:style>
  <w:style w:type="paragraph" w:styleId="a5">
    <w:name w:val="footer"/>
    <w:basedOn w:val="a"/>
    <w:link w:val="a6"/>
    <w:uiPriority w:val="99"/>
    <w:unhideWhenUsed/>
    <w:rsid w:val="006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6CC"/>
  </w:style>
  <w:style w:type="paragraph" w:styleId="a7">
    <w:name w:val="Balloon Text"/>
    <w:basedOn w:val="a"/>
    <w:link w:val="a8"/>
    <w:uiPriority w:val="99"/>
    <w:semiHidden/>
    <w:unhideWhenUsed/>
    <w:rsid w:val="0068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20A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D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6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6816CC"/>
  </w:style>
  <w:style w:type="paragraph" w:styleId="a5">
    <w:name w:val="footer"/>
    <w:basedOn w:val="a"/>
    <w:link w:val="a6"/>
    <w:uiPriority w:val="99"/>
    <w:unhideWhenUsed/>
    <w:rsid w:val="006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6CC"/>
  </w:style>
  <w:style w:type="paragraph" w:styleId="a7">
    <w:name w:val="Balloon Text"/>
    <w:basedOn w:val="a"/>
    <w:link w:val="a8"/>
    <w:uiPriority w:val="99"/>
    <w:semiHidden/>
    <w:unhideWhenUsed/>
    <w:rsid w:val="0068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620A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D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odetal.ru" TargetMode="External"/><Relationship Id="rId1" Type="http://schemas.openxmlformats.org/officeDocument/2006/relationships/hyperlink" Target="http://www.termode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02B7-61E0-4325-A7C1-25D104E5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TreeMind</dc:creator>
  <cp:lastModifiedBy>Харри Гулл</cp:lastModifiedBy>
  <cp:revision>4</cp:revision>
  <cp:lastPrinted>2017-03-22T08:11:00Z</cp:lastPrinted>
  <dcterms:created xsi:type="dcterms:W3CDTF">2017-04-06T13:59:00Z</dcterms:created>
  <dcterms:modified xsi:type="dcterms:W3CDTF">2017-04-17T06:53:00Z</dcterms:modified>
</cp:coreProperties>
</file>